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3E" w:rsidRDefault="00F34B3E" w:rsidP="00364E3E">
      <w:pPr>
        <w:pStyle w:val="1"/>
        <w:ind w:left="2124" w:right="-6080" w:firstLine="708"/>
        <w:rPr>
          <w:sz w:val="28"/>
          <w:szCs w:val="28"/>
        </w:rPr>
      </w:pPr>
      <w:r>
        <w:rPr>
          <w:sz w:val="32"/>
          <w:szCs w:val="32"/>
        </w:rPr>
        <w:t>Российская Федерация</w:t>
      </w:r>
    </w:p>
    <w:p w:rsidR="00F34B3E" w:rsidRDefault="00F34B3E" w:rsidP="00F34B3E">
      <w:pPr>
        <w:pStyle w:val="10"/>
        <w:ind w:left="-426"/>
        <w:rPr>
          <w:b/>
          <w:sz w:val="28"/>
        </w:rPr>
      </w:pPr>
      <w:r>
        <w:rPr>
          <w:b/>
          <w:sz w:val="28"/>
        </w:rPr>
        <w:t xml:space="preserve">И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К У Т С К А Я  О Б Л А С Т Ь</w:t>
      </w:r>
    </w:p>
    <w:p w:rsidR="00F34B3E" w:rsidRDefault="00F34B3E" w:rsidP="00F34B3E">
      <w:pPr>
        <w:pStyle w:val="10"/>
        <w:ind w:left="-426"/>
        <w:rPr>
          <w:b/>
          <w:sz w:val="28"/>
        </w:rPr>
      </w:pPr>
      <w:r>
        <w:rPr>
          <w:b/>
          <w:sz w:val="28"/>
        </w:rPr>
        <w:t>АЛАРСКИЙ РАЙОН</w:t>
      </w:r>
    </w:p>
    <w:p w:rsidR="00F34B3E" w:rsidRDefault="00F34B3E" w:rsidP="00F34B3E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«АНГАРСКИЙ»</w:t>
      </w:r>
    </w:p>
    <w:p w:rsidR="00F34B3E" w:rsidRDefault="00F34B3E" w:rsidP="00F34B3E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b/>
          <w:sz w:val="32"/>
        </w:rPr>
        <w:t xml:space="preserve"> </w:t>
      </w:r>
      <w:r>
        <w:rPr>
          <w:b/>
          <w:sz w:val="28"/>
          <w:szCs w:val="28"/>
        </w:rPr>
        <w:t>ДУМЫ</w:t>
      </w:r>
    </w:p>
    <w:p w:rsidR="00F34B3E" w:rsidRDefault="00F34B3E" w:rsidP="00F34B3E">
      <w:pPr>
        <w:pStyle w:val="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146685</wp:posOffset>
                </wp:positionV>
                <wp:extent cx="5852160" cy="0"/>
                <wp:effectExtent l="36195" t="32385" r="3619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11.55pt" to="465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SJEVwIAAGoEAAAOAAAAZHJzL2Uyb0RvYy54bWysVEGO0zAU3SNxByv7TpLSdjrRtCPUtGwG&#10;qDTDAVzbaaxxbMv2NK0QErBG6hG4AguQRhrgDOmN+HbTwsAGIbJwvu3vl//fe875xboSaMWM5UqO&#10;ovQkiRCTRFEul6Po1fWsM4yQdVhSLJRko2jDbHQxfvzovNYZ66pSCcoMAhBps1qPotI5ncWxJSWr&#10;sD1RmknYLJSpsIOpWcbU4BrQKxF3k2QQ18pQbRRh1sJqvt+MxgG/KBhxL4vCMofEKILaXBhNGBd+&#10;jMfnOFsarEtO2jLwP1RRYS7ho0eoHDuMbg3/A6rixCirCndCVBWrouCEhR6gmzT5rZurEmsWegFy&#10;rD7SZP8fLHmxmhvEKWgXIYkrkKj5uHu72zZfm0+7Ldq9a743X5rPzV3zrbnbvYf4fvcBYr/Z3LfL&#10;W5R6JmttMwCcyLnxXJC1vNKXitxYJNWkxHLJQkfXGw2fCSfiB0f8xGqoZ1E/VxRy8K1TgdZ1YSoP&#10;CYShdVBvc1SPrR0isNgf9rvpAEQmh70YZ4eD2lj3jKkK+WAUCS49sTjDq0vroHRIPaT4ZalmXIhg&#10;DiFRDeCnad9DVxqocmCWm+uyldwqwalP9wetWS4mwqAV9oYLj2cG4B+kGXUraYAvGabTNnaYi30M&#10;+UJ6PGgOCmyjvaNenyVn0+F02Ov0uoNpp5fkeefpbNLrDGbpaT9/kk8mefrGd5f2spJTyqSv7uDu&#10;tPd37mnv2d6XR38fiYkfoocWodjDOxQd1PWC7q2xUHQzN54NLzQYOiS3l8/fmF/nIevnL2L8AwAA&#10;//8DAFBLAwQUAAYACAAAACEAw5qWF9kAAAAHAQAADwAAAGRycy9kb3ducmV2LnhtbEyOy07DMBBF&#10;90j8gzVI7KjdhkdI41QVFR9AYMHSjadJhD0T2W4b+HqMWMDyPnTvqTezd+KEIY5MGpYLBQKpYztS&#10;r+Ht9fmmBBGTIWscE2r4xAib5vKiNpXlM73gqU29yCMUK6NhSGmqpIzdgN7EBU9IOTtw8CZlGXpp&#10;gznnce/kSql76c1I+WEwEz4N2H20R6+hZeV287Zw7Vd5+77jrpzCXdT6+mrerkEknNNfGX7wMzo0&#10;mWnPR7JROA3lQy5qWBVLEDl+LFQBYv9ryKaW//mbbwAAAP//AwBQSwECLQAUAAYACAAAACEAtoM4&#10;kv4AAADhAQAAEwAAAAAAAAAAAAAAAAAAAAAAW0NvbnRlbnRfVHlwZXNdLnhtbFBLAQItABQABgAI&#10;AAAAIQA4/SH/1gAAAJQBAAALAAAAAAAAAAAAAAAAAC8BAABfcmVscy8ucmVsc1BLAQItABQABgAI&#10;AAAAIQA2NSJEVwIAAGoEAAAOAAAAAAAAAAAAAAAAAC4CAABkcnMvZTJvRG9jLnhtbFBLAQItABQA&#10;BgAIAAAAIQDDmpYX2QAAAAcBAAAPAAAAAAAAAAAAAAAAALEEAABkcnMvZG93bnJldi54bWxQSwUG&#10;AAAAAAQABADzAAAAtwUAAAAA&#10;" o:allowincell="f" strokeweight="4.5pt">
                <v:stroke linestyle="thickThin"/>
              </v:line>
            </w:pict>
          </mc:Fallback>
        </mc:AlternateContent>
      </w:r>
      <w:r>
        <w:t xml:space="preserve">                                                           </w:t>
      </w:r>
    </w:p>
    <w:p w:rsidR="00F34B3E" w:rsidRDefault="00F34B3E" w:rsidP="00F34B3E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4"/>
          <w:szCs w:val="24"/>
        </w:rPr>
        <w:t xml:space="preserve">от   30   сентября     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4"/>
            <w:szCs w:val="24"/>
          </w:rPr>
          <w:t>2014 г</w:t>
        </w:r>
      </w:smartTag>
      <w:r w:rsidR="00364E3E">
        <w:rPr>
          <w:color w:val="000000"/>
          <w:sz w:val="24"/>
          <w:szCs w:val="24"/>
        </w:rPr>
        <w:t>.   №  3/35-</w:t>
      </w:r>
      <w:r>
        <w:rPr>
          <w:color w:val="000000"/>
          <w:sz w:val="24"/>
          <w:szCs w:val="24"/>
        </w:rPr>
        <w:t>дмо</w:t>
      </w:r>
    </w:p>
    <w:p w:rsidR="00F34B3E" w:rsidRDefault="00F34B3E" w:rsidP="00F34B3E">
      <w:pPr>
        <w:pStyle w:val="1"/>
        <w:jc w:val="both"/>
        <w:rPr>
          <w:color w:val="000000"/>
          <w:sz w:val="24"/>
          <w:szCs w:val="24"/>
        </w:rPr>
      </w:pPr>
    </w:p>
    <w:p w:rsidR="00F34B3E" w:rsidRDefault="00F34B3E" w:rsidP="00F34B3E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внесении изменений в решение Думы</w:t>
      </w:r>
    </w:p>
    <w:p w:rsidR="00F34B3E" w:rsidRDefault="00F34B3E" w:rsidP="00F34B3E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«О бюджете  </w:t>
      </w:r>
      <w:proofErr w:type="gramStart"/>
      <w:r>
        <w:rPr>
          <w:color w:val="000000"/>
          <w:sz w:val="24"/>
          <w:szCs w:val="24"/>
        </w:rPr>
        <w:t>муниципального</w:t>
      </w:r>
      <w:proofErr w:type="gramEnd"/>
    </w:p>
    <w:p w:rsidR="00F34B3E" w:rsidRDefault="00F34B3E" w:rsidP="00F34B3E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образования «Ангарский» на 2014 год и </w:t>
      </w:r>
    </w:p>
    <w:p w:rsidR="00F34B3E" w:rsidRDefault="00F34B3E" w:rsidP="00F34B3E">
      <w:pPr>
        <w:pStyle w:val="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на плановый период 2015 и 2016 годов»</w:t>
      </w:r>
    </w:p>
    <w:p w:rsidR="00F34B3E" w:rsidRDefault="00F34B3E" w:rsidP="00F34B3E">
      <w:pPr>
        <w:pStyle w:val="1"/>
        <w:jc w:val="both"/>
        <w:rPr>
          <w:color w:val="000000"/>
          <w:sz w:val="24"/>
          <w:szCs w:val="24"/>
        </w:rPr>
      </w:pPr>
    </w:p>
    <w:p w:rsidR="00364E3E" w:rsidRDefault="00F34B3E" w:rsidP="00364E3E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Дума муниципального образования «Ангарский» </w:t>
      </w:r>
    </w:p>
    <w:p w:rsidR="00364E3E" w:rsidRDefault="00364E3E" w:rsidP="00364E3E">
      <w:pPr>
        <w:pStyle w:val="1"/>
        <w:jc w:val="center"/>
        <w:rPr>
          <w:color w:val="000000"/>
          <w:sz w:val="24"/>
          <w:szCs w:val="24"/>
        </w:rPr>
      </w:pPr>
    </w:p>
    <w:p w:rsidR="00F34B3E" w:rsidRDefault="00364E3E" w:rsidP="00364E3E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РЕШИЛА</w:t>
      </w:r>
      <w:r w:rsidR="00F34B3E">
        <w:rPr>
          <w:color w:val="000000"/>
          <w:sz w:val="24"/>
          <w:szCs w:val="24"/>
        </w:rPr>
        <w:t>:</w:t>
      </w:r>
    </w:p>
    <w:p w:rsidR="00F34B3E" w:rsidRDefault="00F34B3E" w:rsidP="00F34B3E">
      <w:pPr>
        <w:pStyle w:val="1"/>
        <w:jc w:val="both"/>
        <w:rPr>
          <w:color w:val="000000"/>
          <w:sz w:val="24"/>
          <w:szCs w:val="24"/>
        </w:rPr>
      </w:pPr>
    </w:p>
    <w:p w:rsidR="00F34B3E" w:rsidRDefault="00F34B3E" w:rsidP="00F34B3E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Внести изменения в решение Думы муниципального образования «Ангарский» «О бюджете муниципального образования «Ангарский» на 2014 год и на плановый период 2015 и 2016</w:t>
      </w:r>
      <w:r w:rsidR="00364E3E">
        <w:rPr>
          <w:color w:val="000000"/>
          <w:sz w:val="24"/>
          <w:szCs w:val="24"/>
        </w:rPr>
        <w:t xml:space="preserve"> годов» от 13.12.2013 г. № 3/13-</w:t>
      </w:r>
      <w:r>
        <w:rPr>
          <w:color w:val="000000"/>
          <w:sz w:val="24"/>
          <w:szCs w:val="24"/>
        </w:rPr>
        <w:t>дмо;</w:t>
      </w:r>
    </w:p>
    <w:p w:rsidR="00F34B3E" w:rsidRDefault="00F34B3E" w:rsidP="00F34B3E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пункт 1 изложить в следующей редакции:</w:t>
      </w:r>
      <w:r>
        <w:t xml:space="preserve">                                                   </w:t>
      </w:r>
    </w:p>
    <w:p w:rsidR="00F34B3E" w:rsidRDefault="00F34B3E" w:rsidP="00F34B3E">
      <w:pPr>
        <w:ind w:firstLine="540"/>
        <w:jc w:val="both"/>
      </w:pPr>
      <w:r>
        <w:t xml:space="preserve">  « 1.   Утвердить основные характеристики бюджета  МО «Ангарский»  (далее местного бюджета) на 2014 год:</w:t>
      </w:r>
    </w:p>
    <w:p w:rsidR="00F34B3E" w:rsidRDefault="00F34B3E" w:rsidP="00F34B3E">
      <w:pPr>
        <w:ind w:firstLine="540"/>
        <w:jc w:val="both"/>
      </w:pPr>
      <w:r>
        <w:t xml:space="preserve">      Общий объем  доходов в сумме 4351,8 </w:t>
      </w:r>
      <w:proofErr w:type="spellStart"/>
      <w:r>
        <w:t>тыс.руб</w:t>
      </w:r>
      <w:proofErr w:type="spellEnd"/>
      <w:r>
        <w:t xml:space="preserve">., в том числе безвозмездные поступления в сумме  3486,7 </w:t>
      </w:r>
      <w:proofErr w:type="spellStart"/>
      <w:r>
        <w:t>тыс.руб</w:t>
      </w:r>
      <w:proofErr w:type="spellEnd"/>
      <w:r>
        <w:t>.</w:t>
      </w:r>
    </w:p>
    <w:p w:rsidR="00F34B3E" w:rsidRDefault="00F34B3E" w:rsidP="00F34B3E">
      <w:pPr>
        <w:jc w:val="both"/>
      </w:pPr>
      <w:r>
        <w:t xml:space="preserve">                Общий объем расходов в сумме   4391,8  </w:t>
      </w:r>
      <w:proofErr w:type="spellStart"/>
      <w:r>
        <w:t>тыс.руб</w:t>
      </w:r>
      <w:proofErr w:type="spellEnd"/>
      <w:r>
        <w:t>.</w:t>
      </w:r>
    </w:p>
    <w:p w:rsidR="00F34B3E" w:rsidRDefault="00F34B3E" w:rsidP="00F34B3E">
      <w:pPr>
        <w:ind w:firstLine="708"/>
        <w:jc w:val="both"/>
      </w:pPr>
      <w:r>
        <w:t xml:space="preserve">    Размер дефицита местного бюджета на 2014 год в сумме 40,0 </w:t>
      </w:r>
      <w:proofErr w:type="spellStart"/>
      <w:r>
        <w:t>тыс.руб</w:t>
      </w:r>
      <w:proofErr w:type="spellEnd"/>
      <w:r>
        <w:t>. или 5,0% утвержденного общего годового объема доходов местного бюджета без учета утвержденного объема безвозмездных поступлений.</w:t>
      </w:r>
    </w:p>
    <w:p w:rsidR="00F34B3E" w:rsidRDefault="00F34B3E" w:rsidP="00F34B3E">
      <w:pPr>
        <w:ind w:firstLine="708"/>
        <w:jc w:val="both"/>
      </w:pPr>
      <w:r>
        <w:t>3.     Утвердить прогнозируемые доходы бюджета МО «Ангарский» на 2014 год   по группам, подгруппам, статьям и подстатьям классификации доходов бюджетов Российской Федерации согласно приложению 1  к настоящему Решению.</w:t>
      </w:r>
    </w:p>
    <w:p w:rsidR="00F34B3E" w:rsidRDefault="00F34B3E" w:rsidP="00F34B3E">
      <w:pPr>
        <w:ind w:firstLine="708"/>
        <w:jc w:val="both"/>
      </w:pPr>
      <w:r>
        <w:t>4. Утвердить    источники внутреннего финансирования  дефицита бюджета МО «Ангарский» на 2014 год , согласно приложению  4  к настоящему Решению.</w:t>
      </w:r>
    </w:p>
    <w:p w:rsidR="00F34B3E" w:rsidRDefault="00F34B3E" w:rsidP="00F34B3E">
      <w:pPr>
        <w:ind w:firstLine="708"/>
        <w:jc w:val="both"/>
      </w:pPr>
      <w:r>
        <w:t>5.  Утвердить:</w:t>
      </w:r>
    </w:p>
    <w:p w:rsidR="00F34B3E" w:rsidRDefault="00F34B3E" w:rsidP="00F34B3E">
      <w:pPr>
        <w:jc w:val="both"/>
      </w:pPr>
      <w:r>
        <w:t>- распределение бюджетных ассигнований на 2014 год  по разделам и подразделам классификации расходов бюджетов Российской Федерации согласно приложениям  6  к настоящему Решению;</w:t>
      </w:r>
    </w:p>
    <w:p w:rsidR="00F34B3E" w:rsidRDefault="00F34B3E" w:rsidP="00F34B3E">
      <w:pPr>
        <w:jc w:val="both"/>
      </w:pPr>
      <w:r>
        <w:t>- распределение бюджетных ассигнований на 2014 год по разделам, подразделам, целевым статьям и видам расходов классификации расходов бюджетов Российской Федерации согласно приложению 8 к настоящему Решению;</w:t>
      </w:r>
    </w:p>
    <w:p w:rsidR="00F34B3E" w:rsidRDefault="00F34B3E" w:rsidP="00F34B3E">
      <w:pPr>
        <w:jc w:val="both"/>
      </w:pPr>
      <w:r>
        <w:t xml:space="preserve">- распределение бюджетных ассигнований на 2014 год   по разделам, подразделам, целевым статьям и видам расходов классификации расходов бюджетов в ведомственной структуре расходов  бюджета МО «Ангарский» согласно приложению 10  к настоящему Решению. </w:t>
      </w:r>
    </w:p>
    <w:p w:rsidR="00F34B3E" w:rsidRDefault="00F34B3E" w:rsidP="00F34B3E">
      <w:pPr>
        <w:jc w:val="both"/>
      </w:pPr>
      <w:r>
        <w:t xml:space="preserve">         6. Опубликовать настоящее Решение в печатном органе «Ангарский вестник».</w:t>
      </w:r>
    </w:p>
    <w:p w:rsidR="00F34B3E" w:rsidRDefault="00F34B3E" w:rsidP="00F34B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4B3E" w:rsidRDefault="00F34B3E" w:rsidP="00F34B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4B3E" w:rsidRDefault="00F34B3E" w:rsidP="00F34B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4B3E" w:rsidRDefault="00F34B3E" w:rsidP="00F34B3E">
      <w:pPr>
        <w:tabs>
          <w:tab w:val="left" w:pos="900"/>
        </w:tabs>
        <w:rPr>
          <w:sz w:val="22"/>
          <w:szCs w:val="22"/>
        </w:rPr>
      </w:pPr>
      <w:r>
        <w:rPr>
          <w:sz w:val="22"/>
          <w:szCs w:val="22"/>
        </w:rPr>
        <w:t xml:space="preserve">Глава муниципального образования «Ангарский»                                          </w:t>
      </w:r>
      <w:proofErr w:type="spellStart"/>
      <w:r>
        <w:rPr>
          <w:sz w:val="22"/>
          <w:szCs w:val="22"/>
        </w:rPr>
        <w:t>Т.М.Середкина</w:t>
      </w:r>
      <w:proofErr w:type="spellEnd"/>
    </w:p>
    <w:p w:rsidR="00F34B3E" w:rsidRDefault="00F34B3E" w:rsidP="00F34B3E"/>
    <w:p w:rsidR="00F34B3E" w:rsidRDefault="00F34B3E" w:rsidP="00F34B3E">
      <w:pPr>
        <w:suppressAutoHyphens/>
        <w:spacing w:line="216" w:lineRule="auto"/>
        <w:jc w:val="both"/>
      </w:pPr>
    </w:p>
    <w:p w:rsidR="00F34B3E" w:rsidRDefault="00F34B3E" w:rsidP="00F34B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Пояснительная записка</w:t>
      </w:r>
    </w:p>
    <w:p w:rsidR="00F34B3E" w:rsidRDefault="00F34B3E" w:rsidP="00F34B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к Решению Думы муниципального образования «Ангарский» «О внесении изменений в решение Думы МО «Ангарский» «О бюджете муниципального образования «Ангарский» на 2014 год и на плановый период 2015 и 2016 годов»»</w:t>
      </w:r>
    </w:p>
    <w:p w:rsidR="00F34B3E" w:rsidRDefault="00F34B3E" w:rsidP="00F34B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от 30.09. </w:t>
      </w:r>
      <w:smartTag w:uri="urn:schemas-microsoft-com:office:smarttags" w:element="metricconverter">
        <w:smartTagPr>
          <w:attr w:name="ProductID" w:val="2014 г"/>
        </w:smartTagPr>
        <w:r>
          <w:rPr>
            <w:b/>
            <w:sz w:val="22"/>
            <w:szCs w:val="22"/>
          </w:rPr>
          <w:t>2014 г</w:t>
        </w:r>
      </w:smartTag>
      <w:r w:rsidR="00364E3E">
        <w:rPr>
          <w:b/>
          <w:sz w:val="22"/>
          <w:szCs w:val="22"/>
        </w:rPr>
        <w:t>. № 3/35-</w:t>
      </w:r>
      <w:r>
        <w:rPr>
          <w:b/>
          <w:sz w:val="22"/>
          <w:szCs w:val="22"/>
        </w:rPr>
        <w:t>дмо</w:t>
      </w:r>
    </w:p>
    <w:p w:rsidR="00F34B3E" w:rsidRDefault="00F34B3E" w:rsidP="00F34B3E">
      <w:pPr>
        <w:jc w:val="center"/>
        <w:rPr>
          <w:b/>
          <w:sz w:val="22"/>
          <w:szCs w:val="22"/>
        </w:rPr>
      </w:pPr>
    </w:p>
    <w:p w:rsidR="00F34B3E" w:rsidRDefault="00F34B3E" w:rsidP="00F34B3E">
      <w:pPr>
        <w:jc w:val="center"/>
        <w:rPr>
          <w:b/>
          <w:sz w:val="22"/>
          <w:szCs w:val="22"/>
        </w:rPr>
      </w:pPr>
    </w:p>
    <w:p w:rsidR="00F34B3E" w:rsidRDefault="00F34B3E" w:rsidP="00F34B3E">
      <w:pPr>
        <w:rPr>
          <w:sz w:val="22"/>
          <w:szCs w:val="22"/>
        </w:rPr>
      </w:pPr>
    </w:p>
    <w:p w:rsidR="00F34B3E" w:rsidRDefault="00F34B3E" w:rsidP="00F34B3E">
      <w:pPr>
        <w:rPr>
          <w:sz w:val="22"/>
          <w:szCs w:val="22"/>
        </w:rPr>
      </w:pPr>
    </w:p>
    <w:p w:rsidR="00F34B3E" w:rsidRDefault="00F34B3E" w:rsidP="00F34B3E">
      <w:pPr>
        <w:rPr>
          <w:sz w:val="22"/>
          <w:szCs w:val="22"/>
        </w:rPr>
      </w:pPr>
    </w:p>
    <w:p w:rsidR="00F34B3E" w:rsidRDefault="00F34B3E" w:rsidP="00364E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В        связи       с          увеличением           плана         на        </w:t>
      </w:r>
      <w:r>
        <w:rPr>
          <w:b/>
          <w:sz w:val="22"/>
          <w:szCs w:val="22"/>
        </w:rPr>
        <w:t xml:space="preserve"> 96,6      тыс.   рублей,</w:t>
      </w:r>
      <w:r>
        <w:rPr>
          <w:sz w:val="22"/>
          <w:szCs w:val="22"/>
        </w:rPr>
        <w:t xml:space="preserve">            Дума     муниципального образования «Ангарский» вносит следующие изменения и дополнения:</w:t>
      </w:r>
    </w:p>
    <w:p w:rsidR="00F34B3E" w:rsidRDefault="00F34B3E" w:rsidP="00364E3E">
      <w:pPr>
        <w:jc w:val="both"/>
        <w:rPr>
          <w:sz w:val="22"/>
          <w:szCs w:val="22"/>
        </w:rPr>
      </w:pPr>
      <w:r>
        <w:rPr>
          <w:sz w:val="22"/>
          <w:szCs w:val="22"/>
        </w:rPr>
        <w:t>1.  В решение Думы «О бюджете муниципального образования «Ангарский» на 2014 год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и на плановый период 2015 и 2016 годов»   увеличены доходы:  </w:t>
      </w:r>
    </w:p>
    <w:p w:rsidR="00F34B3E" w:rsidRDefault="00F34B3E" w:rsidP="00364E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F34B3E" w:rsidRDefault="00F34B3E" w:rsidP="00364E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дотация на выравнивание бюджетной обеспеченности  поселений  из бюджета муниципального района на сумму  65,1 тыс. рублей;</w:t>
      </w:r>
    </w:p>
    <w:p w:rsidR="00F34B3E" w:rsidRDefault="00F34B3E" w:rsidP="00364E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 собственные доходы увеличены на 31,5 </w:t>
      </w:r>
      <w:proofErr w:type="spellStart"/>
      <w:r>
        <w:rPr>
          <w:sz w:val="22"/>
          <w:szCs w:val="22"/>
        </w:rPr>
        <w:t>тыс.рублей</w:t>
      </w:r>
      <w:proofErr w:type="spellEnd"/>
      <w:r>
        <w:rPr>
          <w:sz w:val="22"/>
          <w:szCs w:val="22"/>
        </w:rPr>
        <w:t>.</w:t>
      </w:r>
    </w:p>
    <w:p w:rsidR="00F34B3E" w:rsidRDefault="00F34B3E" w:rsidP="00364E3E">
      <w:pPr>
        <w:jc w:val="both"/>
        <w:rPr>
          <w:sz w:val="22"/>
          <w:szCs w:val="22"/>
        </w:rPr>
      </w:pPr>
    </w:p>
    <w:p w:rsidR="00F34B3E" w:rsidRDefault="00F34B3E" w:rsidP="00364E3E">
      <w:pPr>
        <w:jc w:val="both"/>
        <w:rPr>
          <w:sz w:val="22"/>
          <w:szCs w:val="22"/>
        </w:rPr>
      </w:pPr>
    </w:p>
    <w:p w:rsidR="00F34B3E" w:rsidRDefault="00F34B3E" w:rsidP="00364E3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 по расходам увеличен на   96,6 </w:t>
      </w:r>
      <w:proofErr w:type="spellStart"/>
      <w:r>
        <w:rPr>
          <w:b/>
          <w:sz w:val="22"/>
          <w:szCs w:val="22"/>
        </w:rPr>
        <w:t>т.р</w:t>
      </w:r>
      <w:proofErr w:type="spellEnd"/>
      <w:r>
        <w:rPr>
          <w:b/>
          <w:sz w:val="22"/>
          <w:szCs w:val="22"/>
        </w:rPr>
        <w:t>.</w:t>
      </w:r>
    </w:p>
    <w:p w:rsidR="00F34B3E" w:rsidRDefault="00F34B3E" w:rsidP="00364E3E">
      <w:pPr>
        <w:jc w:val="both"/>
        <w:rPr>
          <w:b/>
          <w:sz w:val="22"/>
          <w:szCs w:val="22"/>
        </w:rPr>
      </w:pPr>
    </w:p>
    <w:p w:rsidR="00F34B3E" w:rsidRDefault="00F34B3E" w:rsidP="00364E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Расходы увеличены по разделу 01 подразделу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 на коммунальные услуги (электроэнергия). </w:t>
      </w:r>
    </w:p>
    <w:p w:rsidR="00F34B3E" w:rsidRDefault="00F34B3E" w:rsidP="00364E3E">
      <w:pPr>
        <w:jc w:val="both"/>
        <w:rPr>
          <w:sz w:val="22"/>
          <w:szCs w:val="22"/>
        </w:rPr>
      </w:pPr>
    </w:p>
    <w:p w:rsidR="00F34B3E" w:rsidRDefault="00F34B3E" w:rsidP="00364E3E">
      <w:pPr>
        <w:jc w:val="both"/>
        <w:rPr>
          <w:sz w:val="22"/>
          <w:szCs w:val="22"/>
        </w:rPr>
      </w:pPr>
    </w:p>
    <w:p w:rsidR="00F34B3E" w:rsidRDefault="00F34B3E" w:rsidP="00F34B3E">
      <w:pPr>
        <w:rPr>
          <w:sz w:val="22"/>
          <w:szCs w:val="22"/>
        </w:rPr>
      </w:pPr>
    </w:p>
    <w:p w:rsidR="00F34B3E" w:rsidRDefault="00F34B3E" w:rsidP="00F34B3E">
      <w:pPr>
        <w:rPr>
          <w:sz w:val="22"/>
          <w:szCs w:val="22"/>
        </w:rPr>
      </w:pPr>
    </w:p>
    <w:p w:rsidR="00F34B3E" w:rsidRDefault="00F34B3E" w:rsidP="00F34B3E">
      <w:pPr>
        <w:rPr>
          <w:sz w:val="22"/>
          <w:szCs w:val="22"/>
        </w:rPr>
      </w:pPr>
    </w:p>
    <w:p w:rsidR="00F34B3E" w:rsidRDefault="00F34B3E" w:rsidP="00F34B3E">
      <w:pPr>
        <w:rPr>
          <w:sz w:val="22"/>
          <w:szCs w:val="22"/>
        </w:rPr>
      </w:pPr>
    </w:p>
    <w:p w:rsidR="00F34B3E" w:rsidRDefault="00F34B3E" w:rsidP="00F34B3E">
      <w:pPr>
        <w:rPr>
          <w:sz w:val="22"/>
          <w:szCs w:val="22"/>
        </w:rPr>
      </w:pPr>
    </w:p>
    <w:p w:rsidR="00F34B3E" w:rsidRDefault="00F34B3E" w:rsidP="00F34B3E">
      <w:pPr>
        <w:rPr>
          <w:sz w:val="22"/>
          <w:szCs w:val="22"/>
        </w:rPr>
      </w:pPr>
    </w:p>
    <w:p w:rsidR="00F34B3E" w:rsidRDefault="00F34B3E" w:rsidP="00F34B3E">
      <w:pPr>
        <w:rPr>
          <w:sz w:val="22"/>
          <w:szCs w:val="22"/>
        </w:rPr>
      </w:pPr>
      <w:r>
        <w:rPr>
          <w:sz w:val="22"/>
          <w:szCs w:val="22"/>
        </w:rPr>
        <w:t xml:space="preserve">           Глава МО «Ангарский»                                                                                      </w:t>
      </w:r>
      <w:proofErr w:type="spellStart"/>
      <w:r>
        <w:rPr>
          <w:sz w:val="22"/>
          <w:szCs w:val="22"/>
        </w:rPr>
        <w:t>Т.М.Середкина</w:t>
      </w:r>
      <w:proofErr w:type="spellEnd"/>
    </w:p>
    <w:p w:rsidR="00F34B3E" w:rsidRDefault="00F34B3E" w:rsidP="00F34B3E">
      <w:pPr>
        <w:rPr>
          <w:sz w:val="22"/>
          <w:szCs w:val="22"/>
        </w:rPr>
      </w:pPr>
    </w:p>
    <w:p w:rsidR="00F34B3E" w:rsidRDefault="00F34B3E" w:rsidP="00F34B3E">
      <w:pPr>
        <w:suppressAutoHyphens/>
        <w:spacing w:line="216" w:lineRule="auto"/>
        <w:jc w:val="center"/>
        <w:rPr>
          <w:sz w:val="28"/>
          <w:szCs w:val="28"/>
        </w:rPr>
      </w:pPr>
    </w:p>
    <w:p w:rsidR="00CA24C8" w:rsidRDefault="00CA24C8">
      <w:pPr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364E3E" w:rsidRDefault="00364E3E" w:rsidP="00CA24C8">
      <w:pPr>
        <w:jc w:val="right"/>
      </w:pPr>
      <w:r>
        <w:rPr>
          <w:rFonts w:eastAsiaTheme="minorHAnsi"/>
          <w:color w:val="000000"/>
          <w:lang w:eastAsia="en-US"/>
        </w:rPr>
        <w:lastRenderedPageBreak/>
        <w:t>Приложение 1 к Решению Думы</w:t>
      </w:r>
      <w:r>
        <w:t xml:space="preserve"> </w:t>
      </w:r>
    </w:p>
    <w:p w:rsidR="00364E3E" w:rsidRDefault="00364E3E" w:rsidP="00CA24C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CA24C8" w:rsidRDefault="00364E3E" w:rsidP="00CA24C8">
      <w:pPr>
        <w:jc w:val="right"/>
      </w:pPr>
      <w:r>
        <w:rPr>
          <w:rFonts w:eastAsiaTheme="minorHAnsi"/>
          <w:color w:val="000000"/>
          <w:lang w:eastAsia="en-US"/>
        </w:rPr>
        <w:t>"О бюджете МО "Ангарский" на 2014 год</w:t>
      </w:r>
      <w:r>
        <w:t xml:space="preserve"> </w:t>
      </w:r>
    </w:p>
    <w:p w:rsidR="00CA24C8" w:rsidRDefault="00CA24C8" w:rsidP="00CA24C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 на плановый период 2015,2016 годов"</w:t>
      </w:r>
    </w:p>
    <w:p w:rsidR="00CA24C8" w:rsidRDefault="00CA24C8" w:rsidP="00CA24C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от " 30 " сентября  2014г.  №3/ 35-дмо  </w:t>
      </w:r>
    </w:p>
    <w:p w:rsidR="00CA24C8" w:rsidRDefault="00CA24C8" w:rsidP="00CA24C8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920279" w:rsidRDefault="00CA24C8" w:rsidP="00CA24C8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Прогнозируемые доходы бюджета МО "Ангарский"  на 2014 год по группам, подгруппам, статьям и подстатьям классификации доходов.</w:t>
      </w:r>
    </w:p>
    <w:p w:rsidR="00CA24C8" w:rsidRDefault="00CA24C8" w:rsidP="00CA24C8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20"/>
        <w:gridCol w:w="4276"/>
        <w:gridCol w:w="2919"/>
      </w:tblGrid>
      <w:tr w:rsidR="00CA24C8" w:rsidTr="00CA24C8">
        <w:trPr>
          <w:trHeight w:val="214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CA24C8" w:rsidTr="00CA24C8">
        <w:trPr>
          <w:trHeight w:val="478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БК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CA24C8" w:rsidTr="00CA24C8">
        <w:trPr>
          <w:trHeight w:val="214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000 1 00 00000 00 0000 000  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800,00</w:t>
            </w:r>
          </w:p>
        </w:tc>
      </w:tr>
      <w:tr w:rsidR="00CA24C8" w:rsidTr="00CA24C8">
        <w:trPr>
          <w:trHeight w:val="214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000 1 01 00000 00 0000 000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НАЛОГИ НА ПРИБЫЛЬ 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230,00</w:t>
            </w:r>
          </w:p>
        </w:tc>
      </w:tr>
      <w:tr w:rsidR="00CA24C8" w:rsidTr="00CA24C8">
        <w:trPr>
          <w:trHeight w:val="254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182 1 01 02000 01 0000 110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230,00</w:t>
            </w:r>
          </w:p>
        </w:tc>
      </w:tr>
      <w:tr w:rsidR="00CA24C8" w:rsidTr="00CA24C8">
        <w:trPr>
          <w:trHeight w:val="1118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182 1 01 02021 01 0000 110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c доходов, облагаемых по налоговой ставке, установленной пунктом 1 статьи 224 Налогового кодекса РФ, за исключением доходов,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230,00</w:t>
            </w:r>
          </w:p>
        </w:tc>
      </w:tr>
      <w:tr w:rsidR="00CA24C8" w:rsidTr="00CA24C8">
        <w:trPr>
          <w:trHeight w:val="691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000 1 03 0000 00 0000 000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</w:t>
            </w:r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Ы(</w:t>
            </w:r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РАБОТЫ, УСЛУГИ) РЕАЛИЗУЕМЫЕ НА ТЕРРИТОРИИ РОССИЙСКОЙ ФЕДЕРАЦИИ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217,00</w:t>
            </w:r>
          </w:p>
        </w:tc>
      </w:tr>
      <w:tr w:rsidR="00CA24C8" w:rsidTr="00CA24C8">
        <w:trPr>
          <w:trHeight w:val="650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000 1 03 02230 01 0000 110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83,40</w:t>
            </w:r>
          </w:p>
        </w:tc>
      </w:tr>
      <w:tr w:rsidR="00CA24C8" w:rsidTr="00CA24C8">
        <w:trPr>
          <w:trHeight w:val="1109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000 1 03 02240 01 0000 110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 двигателей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 xml:space="preserve">,, 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1,80</w:t>
            </w:r>
          </w:p>
        </w:tc>
      </w:tr>
      <w:tr w:rsidR="00CA24C8" w:rsidTr="00CA24C8">
        <w:trPr>
          <w:trHeight w:val="895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000 1 03 02250 01 0000 110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123,90</w:t>
            </w:r>
          </w:p>
        </w:tc>
      </w:tr>
      <w:tr w:rsidR="00CA24C8" w:rsidTr="00CA24C8">
        <w:trPr>
          <w:trHeight w:val="895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000 1 03 02260 01 0000 110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7,90</w:t>
            </w:r>
          </w:p>
        </w:tc>
      </w:tr>
      <w:tr w:rsidR="00CA24C8" w:rsidTr="00CA24C8">
        <w:trPr>
          <w:trHeight w:val="214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000 1 05 00000 00 0000 000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130,00</w:t>
            </w:r>
          </w:p>
        </w:tc>
      </w:tr>
      <w:tr w:rsidR="00CA24C8" w:rsidTr="00CA24C8">
        <w:trPr>
          <w:trHeight w:val="233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182 1 05 03000 01 1000 110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130,00</w:t>
            </w:r>
          </w:p>
        </w:tc>
      </w:tr>
      <w:tr w:rsidR="00CA24C8" w:rsidTr="00CA24C8">
        <w:trPr>
          <w:trHeight w:val="214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000 1 06 00000 00 0000 000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148,00</w:t>
            </w:r>
          </w:p>
        </w:tc>
      </w:tr>
      <w:tr w:rsidR="00CA24C8" w:rsidTr="00CA24C8">
        <w:trPr>
          <w:trHeight w:val="245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182 1 06 01000 00 0000 110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2,00</w:t>
            </w:r>
          </w:p>
        </w:tc>
      </w:tr>
      <w:tr w:rsidR="00CA24C8" w:rsidTr="00CA24C8">
        <w:trPr>
          <w:trHeight w:val="763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182 1 06 01030 10 1000 110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лиц, взимаемые по ставкам, применяемым к объектам налогообложения в границах поселений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2,00</w:t>
            </w:r>
          </w:p>
        </w:tc>
      </w:tr>
      <w:tr w:rsidR="00CA24C8" w:rsidTr="00CA24C8">
        <w:trPr>
          <w:trHeight w:val="245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182 1 06 06000 00 0000 110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Земельный налог 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146,00</w:t>
            </w:r>
          </w:p>
        </w:tc>
      </w:tr>
      <w:tr w:rsidR="00CA24C8" w:rsidTr="00CA24C8">
        <w:trPr>
          <w:trHeight w:val="245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182 1 06 06013 00 0000 110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Земельный налог 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145,00</w:t>
            </w:r>
          </w:p>
        </w:tc>
      </w:tr>
      <w:tr w:rsidR="00CA24C8" w:rsidTr="00CA24C8">
        <w:trPr>
          <w:trHeight w:val="886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182 1 06 06013 10 0000 110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145,00</w:t>
            </w:r>
          </w:p>
        </w:tc>
      </w:tr>
      <w:tr w:rsidR="00CA24C8" w:rsidTr="00CA24C8">
        <w:trPr>
          <w:trHeight w:val="641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182 1 06 06023 10 1000 110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налог, взимаемый по ставке, установленной подпунктом 2 пункта 1 статьи 394 Налогового кодекса РФ, зачисляемый в бюджеты поселений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CA24C8" w:rsidTr="00CA24C8">
        <w:trPr>
          <w:trHeight w:val="641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000 1 11 00000 00 0000 000  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75,00</w:t>
            </w:r>
          </w:p>
        </w:tc>
      </w:tr>
      <w:tr w:rsidR="00CA24C8" w:rsidTr="00CA24C8">
        <w:trPr>
          <w:trHeight w:val="1282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067 1 11 05013 10 0000 120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75,00</w:t>
            </w:r>
          </w:p>
        </w:tc>
      </w:tr>
      <w:tr w:rsidR="00CA24C8" w:rsidTr="00CA24C8">
        <w:trPr>
          <w:trHeight w:val="254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000 2 00 00000 00 0000 000 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3551,78</w:t>
            </w:r>
          </w:p>
        </w:tc>
      </w:tr>
      <w:tr w:rsidR="00CA24C8" w:rsidTr="00CA24C8">
        <w:trPr>
          <w:trHeight w:val="468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045 2 02 00000 00 0000 000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3551,78</w:t>
            </w:r>
          </w:p>
        </w:tc>
      </w:tr>
      <w:tr w:rsidR="00CA24C8" w:rsidTr="00CA24C8">
        <w:trPr>
          <w:trHeight w:val="437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045 2 02 01000 00 0000 151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1629,88</w:t>
            </w:r>
          </w:p>
        </w:tc>
      </w:tr>
      <w:tr w:rsidR="00CA24C8" w:rsidTr="00CA24C8">
        <w:trPr>
          <w:trHeight w:val="396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045 2 02 01000 10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0000 151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Дотации  на выравнивание бюджетной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обеспеченности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1592,88</w:t>
            </w:r>
          </w:p>
        </w:tc>
      </w:tr>
      <w:tr w:rsidR="00CA24C8" w:rsidTr="00CA24C8">
        <w:trPr>
          <w:trHeight w:val="427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045 2 02 01001 10 0000 151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1592,88</w:t>
            </w:r>
          </w:p>
        </w:tc>
      </w:tr>
      <w:tr w:rsidR="00CA24C8" w:rsidTr="00CA24C8">
        <w:trPr>
          <w:trHeight w:val="478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045 2 02 01003 10 0000 151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37,00</w:t>
            </w:r>
          </w:p>
        </w:tc>
      </w:tr>
      <w:tr w:rsidR="00CA24C8" w:rsidTr="00CA24C8">
        <w:trPr>
          <w:trHeight w:val="427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045 2 02 02000 00 0000  151 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бюджетам субъектов Российской Федерации и муниципальных образовани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й(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межбюджетные субсидии)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1830,60</w:t>
            </w:r>
          </w:p>
        </w:tc>
      </w:tr>
      <w:tr w:rsidR="00CA24C8" w:rsidTr="00CA24C8">
        <w:trPr>
          <w:trHeight w:val="254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045 2 02 02999 10 0000 151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1830,60</w:t>
            </w:r>
          </w:p>
        </w:tc>
      </w:tr>
      <w:tr w:rsidR="00CA24C8" w:rsidTr="00CA24C8">
        <w:trPr>
          <w:trHeight w:val="437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045 2 02 03000 00 0000 151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91,30</w:t>
            </w:r>
          </w:p>
        </w:tc>
      </w:tr>
      <w:tr w:rsidR="00CA24C8" w:rsidTr="00CA24C8">
        <w:trPr>
          <w:trHeight w:val="703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045 2 02 03015 00 0000 151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59,00</w:t>
            </w:r>
          </w:p>
        </w:tc>
      </w:tr>
      <w:tr w:rsidR="00CA24C8" w:rsidTr="00CA24C8">
        <w:trPr>
          <w:trHeight w:val="672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045 2 02 03015 10 0000 151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59,00</w:t>
            </w:r>
          </w:p>
        </w:tc>
      </w:tr>
      <w:tr w:rsidR="00CA24C8" w:rsidTr="00CA24C8">
        <w:trPr>
          <w:trHeight w:val="650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045 2 02 03024 00 0000 151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32,30</w:t>
            </w:r>
          </w:p>
        </w:tc>
      </w:tr>
      <w:tr w:rsidR="00CA24C8" w:rsidTr="00CA24C8">
        <w:trPr>
          <w:trHeight w:val="437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045 2 02 03024 10 0000 151</w:t>
            </w: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32,30</w:t>
            </w:r>
          </w:p>
        </w:tc>
      </w:tr>
      <w:tr w:rsidR="00CA24C8" w:rsidTr="00CA24C8">
        <w:trPr>
          <w:trHeight w:val="214"/>
        </w:trPr>
        <w:tc>
          <w:tcPr>
            <w:tcW w:w="1179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271" w:type="pct"/>
          </w:tcPr>
          <w:p w:rsidR="00CA24C8" w:rsidRDefault="00CA24C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1550" w:type="pct"/>
          </w:tcPr>
          <w:p w:rsidR="00CA24C8" w:rsidRDefault="00CA24C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4351,78</w:t>
            </w:r>
          </w:p>
        </w:tc>
      </w:tr>
    </w:tbl>
    <w:p w:rsidR="00CA24C8" w:rsidRDefault="00CA24C8">
      <w:r>
        <w:br w:type="page"/>
      </w:r>
    </w:p>
    <w:p w:rsidR="00D33AF6" w:rsidRDefault="00D33AF6" w:rsidP="00D33AF6">
      <w:pPr>
        <w:jc w:val="right"/>
      </w:pPr>
      <w:r>
        <w:rPr>
          <w:rFonts w:eastAsiaTheme="minorHAnsi"/>
          <w:color w:val="000000"/>
          <w:lang w:eastAsia="en-US"/>
        </w:rPr>
        <w:lastRenderedPageBreak/>
        <w:t>Приложение 4 к Решению Думы</w:t>
      </w:r>
      <w:r>
        <w:t xml:space="preserve"> </w:t>
      </w:r>
    </w:p>
    <w:p w:rsidR="00D33AF6" w:rsidRDefault="00D33AF6" w:rsidP="00D33AF6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D33AF6" w:rsidRDefault="00D33AF6" w:rsidP="00D33AF6">
      <w:pPr>
        <w:jc w:val="right"/>
      </w:pPr>
      <w:r>
        <w:rPr>
          <w:rFonts w:eastAsiaTheme="minorHAnsi"/>
          <w:color w:val="000000"/>
          <w:lang w:eastAsia="en-US"/>
        </w:rPr>
        <w:t>"О бюджете МО "Ангарский" на 2014 год</w:t>
      </w:r>
      <w:r>
        <w:t xml:space="preserve"> </w:t>
      </w:r>
    </w:p>
    <w:p w:rsidR="00D33AF6" w:rsidRDefault="00D33AF6" w:rsidP="00D33AF6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 на плановый период 2015,2016 годов"</w:t>
      </w:r>
    </w:p>
    <w:p w:rsidR="00D33AF6" w:rsidRDefault="00D33AF6" w:rsidP="00D33AF6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от " 30 " сентября  2014г.  №3/ 35-дмо  </w:t>
      </w:r>
    </w:p>
    <w:p w:rsidR="00D33AF6" w:rsidRDefault="00D33AF6" w:rsidP="00D33AF6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E1386B" w:rsidRDefault="00D33AF6" w:rsidP="00D33AF6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Источники внутреннего финансирования дефицита бюджета муниципального образования "Ангарский" на 2014 год</w:t>
      </w:r>
    </w:p>
    <w:p w:rsidR="00D33AF6" w:rsidRDefault="00D33AF6" w:rsidP="00D33AF6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2"/>
        <w:gridCol w:w="3374"/>
        <w:gridCol w:w="2169"/>
      </w:tblGrid>
      <w:tr w:rsidR="00D33AF6" w:rsidTr="00D33AF6">
        <w:trPr>
          <w:trHeight w:val="274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Сумма,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D33AF6" w:rsidTr="00D33AF6">
        <w:trPr>
          <w:trHeight w:val="262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</w:tr>
      <w:tr w:rsidR="00D33AF6" w:rsidTr="00D33AF6">
        <w:trPr>
          <w:trHeight w:val="694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000 01 00 00 00 00 0000 000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40,0</w:t>
            </w:r>
          </w:p>
        </w:tc>
      </w:tr>
      <w:tr w:rsidR="00D33AF6" w:rsidTr="00D33AF6">
        <w:trPr>
          <w:trHeight w:val="1138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045 01 01 00 00 00 0000 000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D33AF6" w:rsidTr="00D33AF6">
        <w:trPr>
          <w:trHeight w:val="641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 кредитных организаций в  валюте Российской Федерации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045 01 02 00 00 00 0000 000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40,0</w:t>
            </w:r>
          </w:p>
        </w:tc>
      </w:tr>
      <w:tr w:rsidR="00D33AF6" w:rsidTr="00D33AF6">
        <w:trPr>
          <w:trHeight w:val="890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045 01 02 00 00 10 0000 700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40,0</w:t>
            </w:r>
          </w:p>
        </w:tc>
      </w:tr>
      <w:tr w:rsidR="00D33AF6" w:rsidTr="00D33AF6">
        <w:trPr>
          <w:trHeight w:val="1229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Кредиты, полученные в валюте Российской Федерации от кредитных организаций бюджетами субъектов Российской Федерации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045 01 02 00 00 02 0000 710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40,0</w:t>
            </w:r>
          </w:p>
        </w:tc>
      </w:tr>
      <w:tr w:rsidR="00D33AF6" w:rsidTr="00D33AF6">
        <w:trPr>
          <w:trHeight w:val="864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045 01 02 00 00 00 0000 800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</w:tr>
      <w:tr w:rsidR="00D33AF6" w:rsidTr="00D33AF6">
        <w:trPr>
          <w:trHeight w:val="1138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045 01 02 00 00 02 0000 810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0,00</w:t>
            </w:r>
          </w:p>
        </w:tc>
      </w:tr>
      <w:tr w:rsidR="00D33AF6" w:rsidTr="00D33AF6">
        <w:trPr>
          <w:trHeight w:val="864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045 01 03 00 00 00 0000 000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D33AF6" w:rsidTr="00D33AF6">
        <w:trPr>
          <w:trHeight w:val="550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045 01 05 00 00 00 0000 000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D33AF6" w:rsidTr="00D33AF6">
        <w:trPr>
          <w:trHeight w:val="562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остатков средств бюджетов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000 01 05 00 00 00 0000 500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-4351,8</w:t>
            </w:r>
          </w:p>
        </w:tc>
      </w:tr>
      <w:tr w:rsidR="00D33AF6" w:rsidTr="00D33AF6">
        <w:trPr>
          <w:trHeight w:val="588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000 01 05 02 00 00 0000 500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-4351,8</w:t>
            </w:r>
          </w:p>
        </w:tc>
      </w:tr>
      <w:tr w:rsidR="00D33AF6" w:rsidTr="00D33AF6">
        <w:trPr>
          <w:trHeight w:val="588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000 01 05 00 00 00 0000 600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4391,8</w:t>
            </w:r>
          </w:p>
        </w:tc>
      </w:tr>
      <w:tr w:rsidR="00D33AF6" w:rsidTr="00D33AF6">
        <w:trPr>
          <w:trHeight w:val="574"/>
        </w:trPr>
        <w:tc>
          <w:tcPr>
            <w:tcW w:w="2056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792" w:type="pct"/>
          </w:tcPr>
          <w:p w:rsidR="00D33AF6" w:rsidRDefault="00D33AF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000 01 05 02 00 00 0000 600</w:t>
            </w:r>
          </w:p>
        </w:tc>
        <w:tc>
          <w:tcPr>
            <w:tcW w:w="1152" w:type="pct"/>
          </w:tcPr>
          <w:p w:rsidR="00D33AF6" w:rsidRDefault="00D33AF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4391,8</w:t>
            </w:r>
          </w:p>
        </w:tc>
      </w:tr>
    </w:tbl>
    <w:p w:rsidR="00254359" w:rsidRDefault="00254359"/>
    <w:p w:rsidR="00254359" w:rsidRDefault="00254359" w:rsidP="00254359">
      <w:pPr>
        <w:jc w:val="right"/>
      </w:pPr>
      <w:r>
        <w:rPr>
          <w:rFonts w:eastAsiaTheme="minorHAnsi"/>
          <w:color w:val="000000"/>
          <w:lang w:eastAsia="en-US"/>
        </w:rPr>
        <w:lastRenderedPageBreak/>
        <w:t>Приложение 6 к Решению Думы</w:t>
      </w:r>
      <w:r>
        <w:t xml:space="preserve"> </w:t>
      </w:r>
    </w:p>
    <w:p w:rsidR="00254359" w:rsidRDefault="00254359" w:rsidP="0025435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254359" w:rsidRDefault="00254359" w:rsidP="00254359">
      <w:pPr>
        <w:jc w:val="right"/>
      </w:pPr>
      <w:r>
        <w:rPr>
          <w:rFonts w:eastAsiaTheme="minorHAnsi"/>
          <w:color w:val="000000"/>
          <w:lang w:eastAsia="en-US"/>
        </w:rPr>
        <w:t>"О бюджете МО "Ангарский" на 2014 год</w:t>
      </w:r>
      <w:r>
        <w:t xml:space="preserve"> </w:t>
      </w:r>
    </w:p>
    <w:p w:rsidR="00254359" w:rsidRDefault="00254359" w:rsidP="0025435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 на плановый период 2015,2016 годов"</w:t>
      </w:r>
    </w:p>
    <w:p w:rsidR="00254359" w:rsidRDefault="00254359" w:rsidP="0025435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от " 30 " сентября  2014г.  №3/35-дмо  </w:t>
      </w:r>
    </w:p>
    <w:p w:rsidR="00254359" w:rsidRDefault="00254359" w:rsidP="00254359">
      <w:pPr>
        <w:jc w:val="center"/>
        <w:rPr>
          <w:rFonts w:eastAsiaTheme="minorHAnsi"/>
          <w:color w:val="000000"/>
          <w:lang w:eastAsia="en-US"/>
        </w:rPr>
      </w:pPr>
    </w:p>
    <w:p w:rsidR="00254359" w:rsidRDefault="00254359" w:rsidP="00254359">
      <w:pPr>
        <w:jc w:val="center"/>
        <w:rPr>
          <w:rFonts w:eastAsiaTheme="minorHAnsi"/>
          <w:color w:val="000000"/>
          <w:lang w:eastAsia="en-US"/>
        </w:rPr>
      </w:pPr>
      <w:r w:rsidRPr="004E1542">
        <w:rPr>
          <w:rFonts w:eastAsiaTheme="minorHAnsi"/>
          <w:color w:val="000000"/>
          <w:lang w:eastAsia="en-US"/>
        </w:rPr>
        <w:t>РАСПРЕДЕЛЕНИЕ БЮДЖЕТНЫХ АССИГНОВАНИЙ ПО РАЗДЕЛАМ</w:t>
      </w:r>
      <w:r w:rsidRPr="00254359">
        <w:rPr>
          <w:rFonts w:eastAsiaTheme="minorHAnsi"/>
          <w:color w:val="000000"/>
          <w:lang w:eastAsia="en-US"/>
        </w:rPr>
        <w:t xml:space="preserve"> </w:t>
      </w:r>
      <w:r w:rsidRPr="004E1542">
        <w:rPr>
          <w:rFonts w:eastAsiaTheme="minorHAnsi"/>
          <w:color w:val="000000"/>
          <w:lang w:eastAsia="en-US"/>
        </w:rPr>
        <w:t>И ПОДРАЗДЕЛАМ КЛАССИФИКАЦИИ РАСХОДОВ БЮДЖЕТОВ НА 2014 ГОД</w:t>
      </w:r>
    </w:p>
    <w:p w:rsidR="00254359" w:rsidRDefault="00254359" w:rsidP="00254359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2"/>
        <w:gridCol w:w="3374"/>
        <w:gridCol w:w="2169"/>
      </w:tblGrid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(тыс. рублей)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4E1542">
              <w:rPr>
                <w:rFonts w:eastAsiaTheme="minorHAnsi"/>
                <w:color w:val="000000"/>
                <w:lang w:eastAsia="en-US"/>
              </w:rPr>
              <w:t>РзПР</w:t>
            </w:r>
            <w:proofErr w:type="spellEnd"/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0100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 xml:space="preserve">                     2 231,4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472,4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0103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1,0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1 370,0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0106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378,0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0111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10,0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0200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 xml:space="preserve">                          59,0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59,0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0300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 xml:space="preserve">                            6,0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6,0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0400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 xml:space="preserve">                        266,7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32,3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234,4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0500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 xml:space="preserve">                        339,9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5,0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Коммунальное хозяйство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12,1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322,8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0800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 xml:space="preserve">                     1 370,8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1 370,8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 xml:space="preserve">                          79,0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79,0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1100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 xml:space="preserve">                            4,0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4,0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1403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 xml:space="preserve">                          35,0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1403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35,0   </w:t>
            </w:r>
          </w:p>
        </w:tc>
      </w:tr>
      <w:tr w:rsidR="004E1542" w:rsidTr="00254359">
        <w:trPr>
          <w:trHeight w:val="274"/>
        </w:trPr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>ИТОГО: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42" w:rsidRPr="004E1542" w:rsidRDefault="004E1542" w:rsidP="004E154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4E1542">
              <w:rPr>
                <w:rFonts w:eastAsiaTheme="minorHAnsi"/>
                <w:color w:val="000000"/>
                <w:lang w:eastAsia="en-US"/>
              </w:rPr>
              <w:t xml:space="preserve">                     4 391,8   </w:t>
            </w:r>
          </w:p>
        </w:tc>
      </w:tr>
    </w:tbl>
    <w:p w:rsidR="002E7B07" w:rsidRDefault="002E7B07"/>
    <w:p w:rsidR="0083557A" w:rsidRDefault="0083557A" w:rsidP="0083557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83557A" w:rsidRDefault="0083557A" w:rsidP="0083557A">
      <w:pPr>
        <w:jc w:val="right"/>
      </w:pPr>
      <w:r>
        <w:rPr>
          <w:rFonts w:eastAsiaTheme="minorHAnsi"/>
          <w:color w:val="000000"/>
          <w:lang w:eastAsia="en-US"/>
        </w:rPr>
        <w:lastRenderedPageBreak/>
        <w:t>Приложение 8</w:t>
      </w:r>
      <w:r>
        <w:rPr>
          <w:rFonts w:eastAsiaTheme="minorHAnsi"/>
          <w:color w:val="000000"/>
          <w:lang w:eastAsia="en-US"/>
        </w:rPr>
        <w:t xml:space="preserve"> к Решению Думы</w:t>
      </w:r>
      <w:r>
        <w:t xml:space="preserve"> </w:t>
      </w:r>
    </w:p>
    <w:p w:rsidR="0083557A" w:rsidRDefault="0083557A" w:rsidP="0083557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83557A" w:rsidRDefault="0083557A" w:rsidP="0083557A">
      <w:pPr>
        <w:jc w:val="right"/>
      </w:pPr>
      <w:r>
        <w:rPr>
          <w:rFonts w:eastAsiaTheme="minorHAnsi"/>
          <w:color w:val="000000"/>
          <w:lang w:eastAsia="en-US"/>
        </w:rPr>
        <w:t>"О бюджете МО "Ангарский" на 2014 год</w:t>
      </w:r>
      <w:r>
        <w:t xml:space="preserve"> </w:t>
      </w:r>
    </w:p>
    <w:p w:rsidR="0083557A" w:rsidRDefault="0083557A" w:rsidP="0083557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 на плановый период 2015,2016 годов"</w:t>
      </w:r>
    </w:p>
    <w:p w:rsidR="0083557A" w:rsidRDefault="0083557A" w:rsidP="0083557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от " 30 " сентября  2014г.  №3/35-дмо  </w:t>
      </w:r>
    </w:p>
    <w:p w:rsidR="0083557A" w:rsidRDefault="0083557A" w:rsidP="0083557A">
      <w:pPr>
        <w:jc w:val="center"/>
        <w:rPr>
          <w:rFonts w:eastAsiaTheme="minorHAnsi"/>
          <w:b/>
          <w:bCs/>
          <w:color w:val="000000"/>
          <w:lang w:eastAsia="en-US"/>
        </w:rPr>
      </w:pPr>
    </w:p>
    <w:p w:rsidR="006019AD" w:rsidRDefault="0083557A" w:rsidP="0083557A">
      <w:pPr>
        <w:jc w:val="center"/>
      </w:pPr>
      <w:r>
        <w:rPr>
          <w:rFonts w:eastAsiaTheme="minorHAnsi"/>
          <w:b/>
          <w:bCs/>
          <w:color w:val="000000"/>
          <w:lang w:eastAsia="en-US"/>
        </w:rPr>
        <w:t>РАСПРЕДЕЛЕНИЕ БЮДЖЕТНЫХ АССИГНОВАНИЙ</w:t>
      </w:r>
    </w:p>
    <w:p w:rsidR="006019AD" w:rsidRDefault="0083557A" w:rsidP="0083557A">
      <w:pPr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ПО РАЗДЕЛАМ, ПОДРАЗДЕЛАМ, ЦЕЛЕВЫМ СТАТЬЯМ И ВИДАМ РАСХОДОВ</w:t>
      </w:r>
    </w:p>
    <w:p w:rsidR="0083557A" w:rsidRDefault="0083557A" w:rsidP="0083557A">
      <w:pPr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КЛАССИФИКАЦИИ РАСХОДОВ БЮДЖЕТОВ НА  2014 ГОД</w:t>
      </w:r>
    </w:p>
    <w:p w:rsidR="0083557A" w:rsidRDefault="0083557A" w:rsidP="0083557A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8"/>
        <w:gridCol w:w="793"/>
        <w:gridCol w:w="1077"/>
        <w:gridCol w:w="680"/>
        <w:gridCol w:w="1427"/>
      </w:tblGrid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(тыс. рублей)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РзПз</w:t>
            </w:r>
            <w:proofErr w:type="spellEnd"/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2014 год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ИТОГО: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4 391,8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0100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2 231,4   </w:t>
            </w:r>
          </w:p>
        </w:tc>
      </w:tr>
      <w:tr w:rsidR="002E7B07" w:rsidTr="0083557A">
        <w:trPr>
          <w:trHeight w:val="936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472,4   </w:t>
            </w:r>
          </w:p>
        </w:tc>
      </w:tr>
      <w:tr w:rsidR="002E7B07" w:rsidTr="0083557A">
        <w:trPr>
          <w:trHeight w:val="1159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472,4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472,4   </w:t>
            </w:r>
          </w:p>
        </w:tc>
      </w:tr>
      <w:tr w:rsidR="002E7B07" w:rsidTr="0083557A">
        <w:trPr>
          <w:trHeight w:val="146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472,4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472,4   </w:t>
            </w:r>
          </w:p>
        </w:tc>
      </w:tr>
      <w:tr w:rsidR="002E7B07" w:rsidTr="0083557A">
        <w:trPr>
          <w:trHeight w:val="343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472,4   </w:t>
            </w:r>
          </w:p>
        </w:tc>
      </w:tr>
      <w:tr w:rsidR="002E7B07" w:rsidTr="0083557A">
        <w:trPr>
          <w:trHeight w:val="1186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1,0   </w:t>
            </w:r>
          </w:p>
        </w:tc>
      </w:tr>
      <w:tr w:rsidR="002E7B07" w:rsidTr="0083557A">
        <w:trPr>
          <w:trHeight w:val="1159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1,0   </w:t>
            </w:r>
          </w:p>
        </w:tc>
      </w:tr>
      <w:tr w:rsidR="002E7B07" w:rsidTr="0083557A">
        <w:trPr>
          <w:trHeight w:val="120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1 370,0   </w:t>
            </w:r>
          </w:p>
        </w:tc>
      </w:tr>
      <w:tr w:rsidR="002E7B07" w:rsidTr="0083557A">
        <w:trPr>
          <w:trHeight w:val="1241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1 370,0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1 370,0   </w:t>
            </w:r>
          </w:p>
        </w:tc>
      </w:tr>
      <w:tr w:rsidR="002E7B07" w:rsidTr="0083557A">
        <w:trPr>
          <w:trHeight w:val="146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1 019,5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1 019,5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1 018,5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1,0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350,5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350,5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350,5   </w:t>
            </w:r>
          </w:p>
        </w:tc>
      </w:tr>
      <w:tr w:rsidR="002E7B07" w:rsidTr="0083557A">
        <w:trPr>
          <w:trHeight w:val="936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378,0   </w:t>
            </w:r>
          </w:p>
        </w:tc>
      </w:tr>
      <w:tr w:rsidR="002E7B07" w:rsidTr="0083557A">
        <w:trPr>
          <w:trHeight w:val="121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378,0   </w:t>
            </w:r>
          </w:p>
        </w:tc>
      </w:tr>
      <w:tr w:rsidR="002E7B07" w:rsidTr="0083557A">
        <w:trPr>
          <w:trHeight w:val="317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378,0   </w:t>
            </w:r>
          </w:p>
        </w:tc>
      </w:tr>
      <w:tr w:rsidR="002E7B07" w:rsidTr="0083557A">
        <w:trPr>
          <w:trHeight w:val="139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378,0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378,0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378,0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10,0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10,0   </w:t>
            </w:r>
          </w:p>
        </w:tc>
      </w:tr>
      <w:tr w:rsidR="002E7B07" w:rsidTr="0083557A">
        <w:trPr>
          <w:trHeight w:val="276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10,0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10,0   </w:t>
            </w:r>
          </w:p>
        </w:tc>
      </w:tr>
      <w:tr w:rsidR="002E7B07" w:rsidTr="0083557A">
        <w:trPr>
          <w:trHeight w:val="26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870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10,0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10,0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0200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59,0   </w:t>
            </w:r>
          </w:p>
        </w:tc>
      </w:tr>
      <w:tr w:rsidR="002E7B07" w:rsidTr="0083557A">
        <w:trPr>
          <w:trHeight w:val="317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59,0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59,0   </w:t>
            </w:r>
          </w:p>
        </w:tc>
      </w:tr>
      <w:tr w:rsidR="002E7B07" w:rsidTr="0083557A">
        <w:trPr>
          <w:trHeight w:val="869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59,0   </w:t>
            </w:r>
          </w:p>
        </w:tc>
      </w:tr>
      <w:tr w:rsidR="002E7B07" w:rsidTr="0083557A">
        <w:trPr>
          <w:trHeight w:val="146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50,6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50,6   </w:t>
            </w:r>
          </w:p>
        </w:tc>
      </w:tr>
      <w:tr w:rsidR="002E7B07" w:rsidTr="0083557A">
        <w:trPr>
          <w:trHeight w:val="386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121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50,6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8,4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8,4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8,4   </w:t>
            </w:r>
          </w:p>
        </w:tc>
      </w:tr>
      <w:tr w:rsidR="002E7B07" w:rsidTr="0083557A">
        <w:trPr>
          <w:trHeight w:val="607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0300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2E7B07" w:rsidTr="0083557A">
        <w:trPr>
          <w:trHeight w:val="1159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2E7B07" w:rsidTr="0083557A">
        <w:trPr>
          <w:trHeight w:val="869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6,0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0400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266,7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32,3   </w:t>
            </w:r>
          </w:p>
        </w:tc>
      </w:tr>
      <w:tr w:rsidR="002E7B07" w:rsidTr="0083557A">
        <w:trPr>
          <w:trHeight w:val="120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32,3   </w:t>
            </w:r>
          </w:p>
        </w:tc>
      </w:tr>
      <w:tr w:rsidR="002E7B07" w:rsidTr="0083557A">
        <w:trPr>
          <w:trHeight w:val="869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32,3   </w:t>
            </w:r>
          </w:p>
        </w:tc>
      </w:tr>
      <w:tr w:rsidR="002E7B07" w:rsidTr="0083557A">
        <w:trPr>
          <w:trHeight w:val="139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31,0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31,0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121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31,0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1,3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1,3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1,3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234,4   </w:t>
            </w:r>
          </w:p>
        </w:tc>
      </w:tr>
      <w:tr w:rsidR="002E7B07" w:rsidTr="0083557A">
        <w:trPr>
          <w:trHeight w:val="331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Дорожное хозяйство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234,4   </w:t>
            </w:r>
          </w:p>
        </w:tc>
      </w:tr>
      <w:tr w:rsidR="002E7B07" w:rsidTr="0083557A">
        <w:trPr>
          <w:trHeight w:val="526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234,4   </w:t>
            </w:r>
          </w:p>
        </w:tc>
      </w:tr>
      <w:tr w:rsidR="002E7B07" w:rsidTr="0083557A">
        <w:trPr>
          <w:trHeight w:val="53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234,4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234,4   </w:t>
            </w:r>
          </w:p>
        </w:tc>
      </w:tr>
      <w:tr w:rsidR="002E7B07" w:rsidTr="0083557A">
        <w:trPr>
          <w:trHeight w:val="634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242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234,4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234,4   </w:t>
            </w:r>
          </w:p>
        </w:tc>
      </w:tr>
      <w:tr w:rsidR="002E7B07" w:rsidTr="0083557A">
        <w:trPr>
          <w:trHeight w:val="46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0500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339,9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5,0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5,0   </w:t>
            </w:r>
          </w:p>
        </w:tc>
      </w:tr>
      <w:tr w:rsidR="002E7B07" w:rsidTr="0083557A">
        <w:trPr>
          <w:trHeight w:val="317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5,0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5,0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5,0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5,0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12,1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12,1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12,1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12,1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12,1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12,1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322,8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37,4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112,3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25,4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25,4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25,4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83557A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86,9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86,9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86,9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86,9   </w:t>
            </w:r>
          </w:p>
        </w:tc>
      </w:tr>
      <w:tr w:rsidR="002E7B07" w:rsidTr="0083557A">
        <w:trPr>
          <w:trHeight w:val="317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10,0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10,0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10,0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10,0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83557A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2,8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2,8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2,8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2,8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83557A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195,7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195,7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195,7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195,7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0800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1 370,8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1 370,8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1 055,8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Обеспечение деятельности (оказание услуг) подведомственных учреждений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1 055,8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1 055,8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1 055,8   </w:t>
            </w:r>
          </w:p>
        </w:tc>
      </w:tr>
      <w:tr w:rsidR="002E7B07" w:rsidTr="0083557A">
        <w:trPr>
          <w:trHeight w:val="854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1 055,8   </w:t>
            </w:r>
          </w:p>
        </w:tc>
      </w:tr>
      <w:tr w:rsidR="002E7B07" w:rsidTr="0083557A">
        <w:trPr>
          <w:trHeight w:val="35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Библиотеки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44 2 0000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315,0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315,0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315,0   </w:t>
            </w:r>
          </w:p>
        </w:tc>
      </w:tr>
      <w:tr w:rsidR="002E7B07" w:rsidTr="0083557A">
        <w:trPr>
          <w:trHeight w:val="37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315,0   </w:t>
            </w:r>
          </w:p>
        </w:tc>
      </w:tr>
      <w:tr w:rsidR="002E7B07" w:rsidTr="0083557A">
        <w:trPr>
          <w:trHeight w:val="91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315,0   </w:t>
            </w:r>
          </w:p>
        </w:tc>
      </w:tr>
      <w:tr w:rsidR="002E7B07" w:rsidTr="0083557A">
        <w:trPr>
          <w:trHeight w:val="30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79,0   </w:t>
            </w:r>
          </w:p>
        </w:tc>
      </w:tr>
      <w:tr w:rsidR="002E7B07" w:rsidTr="0083557A">
        <w:trPr>
          <w:trHeight w:val="331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2E7B07" w:rsidTr="0083557A">
        <w:trPr>
          <w:trHeight w:val="55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, доплаты пенсионного обеспечения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2E7B07" w:rsidTr="0083557A">
        <w:trPr>
          <w:trHeight w:val="854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2E7B07" w:rsidTr="0083557A">
        <w:trPr>
          <w:trHeight w:val="593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2E7B07" w:rsidTr="0083557A">
        <w:trPr>
          <w:trHeight w:val="662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1100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4,0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2E7B07" w:rsidTr="0083557A">
        <w:trPr>
          <w:trHeight w:val="57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2E7B07" w:rsidTr="0083557A">
        <w:trPr>
          <w:trHeight w:val="290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35,0   </w:t>
            </w:r>
          </w:p>
        </w:tc>
      </w:tr>
      <w:tr w:rsidR="002E7B07" w:rsidTr="0083557A">
        <w:trPr>
          <w:trHeight w:val="924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35,0   </w:t>
            </w:r>
          </w:p>
        </w:tc>
      </w:tr>
      <w:tr w:rsidR="002E7B07" w:rsidTr="0083557A">
        <w:trPr>
          <w:trHeight w:val="1958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Межбюджетные трансферты бюджетам муниципальных районов </w:t>
            </w:r>
            <w:proofErr w:type="gram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 бюджетов поселений их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="0083557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субъектов Российской Федерации муниципальных образований общего характера</w:t>
            </w: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35,0   </w:t>
            </w:r>
          </w:p>
        </w:tc>
      </w:tr>
      <w:tr w:rsidR="002E7B07" w:rsidTr="0083557A">
        <w:trPr>
          <w:trHeight w:val="276"/>
        </w:trPr>
        <w:tc>
          <w:tcPr>
            <w:tcW w:w="288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1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72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1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</w:tcPr>
          <w:p w:rsidR="002E7B07" w:rsidRDefault="002E7B07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2E7B07" w:rsidRDefault="002E7B07"/>
    <w:p w:rsidR="0083557A" w:rsidRDefault="0083557A" w:rsidP="0083557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83557A" w:rsidRDefault="0083557A" w:rsidP="0083557A">
      <w:pPr>
        <w:jc w:val="right"/>
      </w:pPr>
      <w:r>
        <w:rPr>
          <w:rFonts w:eastAsiaTheme="minorHAnsi"/>
          <w:color w:val="000000"/>
          <w:lang w:eastAsia="en-US"/>
        </w:rPr>
        <w:lastRenderedPageBreak/>
        <w:t>Приложение 10</w:t>
      </w:r>
      <w:r>
        <w:rPr>
          <w:rFonts w:eastAsiaTheme="minorHAnsi"/>
          <w:color w:val="000000"/>
          <w:lang w:eastAsia="en-US"/>
        </w:rPr>
        <w:t xml:space="preserve"> к Решению Думы</w:t>
      </w:r>
      <w:r>
        <w:t xml:space="preserve"> </w:t>
      </w:r>
    </w:p>
    <w:p w:rsidR="0083557A" w:rsidRDefault="0083557A" w:rsidP="0083557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83557A" w:rsidRDefault="0083557A" w:rsidP="0083557A">
      <w:pPr>
        <w:jc w:val="right"/>
      </w:pPr>
      <w:r>
        <w:rPr>
          <w:rFonts w:eastAsiaTheme="minorHAnsi"/>
          <w:color w:val="000000"/>
          <w:lang w:eastAsia="en-US"/>
        </w:rPr>
        <w:t>"О бюджете МО "Ангарский" на 2014 год</w:t>
      </w:r>
      <w:r>
        <w:t xml:space="preserve"> </w:t>
      </w:r>
    </w:p>
    <w:p w:rsidR="0083557A" w:rsidRDefault="0083557A" w:rsidP="0083557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 на плановый период 2015,2016 годов"</w:t>
      </w:r>
    </w:p>
    <w:p w:rsidR="0083557A" w:rsidRDefault="0083557A" w:rsidP="0083557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от " 30 " сентября  2014г.  №3/35-дмо  </w:t>
      </w:r>
    </w:p>
    <w:p w:rsidR="00E83F4B" w:rsidRDefault="00E83F4B" w:rsidP="0083557A">
      <w:pPr>
        <w:jc w:val="center"/>
      </w:pPr>
    </w:p>
    <w:p w:rsidR="00E83F4B" w:rsidRDefault="0083557A" w:rsidP="0083557A">
      <w:pPr>
        <w:jc w:val="center"/>
      </w:pPr>
      <w:r>
        <w:rPr>
          <w:rFonts w:eastAsiaTheme="minorHAnsi"/>
          <w:b/>
          <w:bCs/>
          <w:color w:val="000000"/>
          <w:sz w:val="22"/>
          <w:szCs w:val="22"/>
          <w:lang w:eastAsia="en-US"/>
        </w:rPr>
        <w:t>РАСПРЕДЕЛЕНИЕ БЮДЖЕТНЫХ АССИГНОВАНИЙ ПО РАЗДЕЛАМ, ПОДРАЗДЕЛАМ, ЦЕЛЕВЫМ СТАТЬЯМ И ВИДАМ РАСХОДОВ КЛАССИФИКАЦИИ РАСХОДОВ БЮДЖЕТА И ВЕДОМСТВЕННОЙ СТРУКТУРЕ РАСХОДОВ БЮДЖЕТА  МУНИЦИПАЛЬНОГО ОБРАЗОВАНИЯ "АНГАРСКИЙ" НА 2014 ГОД</w:t>
      </w:r>
    </w:p>
    <w:p w:rsidR="00E83F4B" w:rsidRDefault="00E83F4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4"/>
        <w:gridCol w:w="543"/>
        <w:gridCol w:w="675"/>
        <w:gridCol w:w="774"/>
        <w:gridCol w:w="1071"/>
        <w:gridCol w:w="817"/>
        <w:gridCol w:w="1301"/>
      </w:tblGrid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25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>)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главного распорядителя кредитов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Гл</w:t>
            </w:r>
            <w:proofErr w:type="spellEnd"/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413,0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378,0</w:t>
            </w:r>
          </w:p>
        </w:tc>
      </w:tr>
      <w:tr w:rsidR="00E83F4B" w:rsidTr="0083557A">
        <w:trPr>
          <w:trHeight w:val="1013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378,0</w:t>
            </w:r>
          </w:p>
        </w:tc>
      </w:tr>
      <w:tr w:rsidR="00E83F4B" w:rsidTr="0083557A">
        <w:trPr>
          <w:trHeight w:val="986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E83F4B" w:rsidTr="0083557A">
        <w:trPr>
          <w:trHeight w:val="1555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E83F4B" w:rsidTr="0083557A">
        <w:trPr>
          <w:trHeight w:val="1037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35,0</w:t>
            </w:r>
          </w:p>
        </w:tc>
      </w:tr>
      <w:tr w:rsidR="00E83F4B" w:rsidTr="0083557A">
        <w:trPr>
          <w:trHeight w:val="1555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1853,4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1853,4</w:t>
            </w:r>
          </w:p>
        </w:tc>
      </w:tr>
      <w:tr w:rsidR="00E83F4B" w:rsidTr="0083557A">
        <w:trPr>
          <w:trHeight w:val="1037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472,4</w:t>
            </w:r>
          </w:p>
        </w:tc>
      </w:tr>
      <w:tr w:rsidR="00E83F4B" w:rsidTr="0083557A">
        <w:trPr>
          <w:trHeight w:val="1037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E83F4B" w:rsidTr="0083557A">
        <w:trPr>
          <w:trHeight w:val="1037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E83F4B" w:rsidTr="0083557A">
        <w:trPr>
          <w:trHeight w:val="1555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E83F4B" w:rsidTr="0083557A">
        <w:trPr>
          <w:trHeight w:val="1037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</w:tr>
      <w:tr w:rsidR="00E83F4B" w:rsidTr="0083557A">
        <w:trPr>
          <w:trHeight w:val="1001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E83F4B" w:rsidTr="0083557A">
        <w:trPr>
          <w:trHeight w:val="1555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</w:t>
            </w:r>
            <w:r w:rsidR="0083557A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высших исполнительных органов государственной власти субъектов Российской Федерации,</w:t>
            </w:r>
            <w:r w:rsidR="0083557A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1370,0</w:t>
            </w:r>
          </w:p>
        </w:tc>
      </w:tr>
      <w:tr w:rsidR="00E83F4B" w:rsidTr="0083557A">
        <w:trPr>
          <w:trHeight w:val="1001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1370,0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Центральный аппарат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1370,0</w:t>
            </w:r>
          </w:p>
        </w:tc>
      </w:tr>
      <w:tr w:rsidR="00E83F4B" w:rsidTr="0083557A">
        <w:trPr>
          <w:trHeight w:val="1555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1019,5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1019,5</w:t>
            </w:r>
          </w:p>
        </w:tc>
      </w:tr>
      <w:tr w:rsidR="00E83F4B" w:rsidTr="0083557A">
        <w:trPr>
          <w:trHeight w:val="334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1018,5</w:t>
            </w:r>
          </w:p>
        </w:tc>
      </w:tr>
      <w:tr w:rsidR="00E83F4B" w:rsidTr="0083557A">
        <w:trPr>
          <w:trHeight w:val="442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350,5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350,5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350,5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E83F4B" w:rsidTr="0083557A">
        <w:trPr>
          <w:trHeight w:val="247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59,0</w:t>
            </w:r>
          </w:p>
        </w:tc>
      </w:tr>
      <w:tr w:rsidR="00E83F4B" w:rsidTr="0083557A">
        <w:trPr>
          <w:trHeight w:val="307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8355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E83F4B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E83F4B" w:rsidTr="0083557A">
        <w:trPr>
          <w:trHeight w:val="1555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6,0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E83F4B" w:rsidTr="0083557A">
        <w:trPr>
          <w:trHeight w:val="1037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266,7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E83F4B" w:rsidTr="0083557A">
        <w:trPr>
          <w:trHeight w:val="1555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E83F4B" w:rsidTr="0083557A">
        <w:trPr>
          <w:trHeight w:val="530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E83F4B" w:rsidTr="0083557A">
        <w:trPr>
          <w:trHeight w:val="442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339,9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12,1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E83F4B" w:rsidTr="0083557A">
        <w:trPr>
          <w:trHeight w:val="482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322,8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37,4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112,3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83557A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Закупка товаров, работ и услуг для государственных (муниципальных)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83557A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83557A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</w:t>
            </w:r>
            <w:r w:rsidR="0083557A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eastAsiaTheme="minorHAnsi"/>
                <w:b/>
                <w:bCs/>
                <w:color w:val="000000"/>
                <w:lang w:eastAsia="en-US"/>
              </w:rPr>
              <w:t>кинематография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1370,8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1370,8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деятельности(оказание услуг) подведомственного учреждения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E83F4B" w:rsidTr="0083557A">
        <w:trPr>
          <w:trHeight w:val="1555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E83F4B" w:rsidTr="0083557A">
        <w:trPr>
          <w:trHeight w:val="1555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79,0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E83F4B" w:rsidTr="0083557A">
        <w:trPr>
          <w:trHeight w:val="494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, доплаты пенсионного обеспечения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E83F4B" w:rsidTr="0083557A">
        <w:trPr>
          <w:trHeight w:val="742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E83F4B" w:rsidTr="0083557A">
        <w:trPr>
          <w:trHeight w:val="542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E83F4B" w:rsidTr="0083557A">
        <w:trPr>
          <w:trHeight w:val="494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E83F4B" w:rsidTr="0083557A">
        <w:trPr>
          <w:trHeight w:val="742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E83F4B" w:rsidTr="0083557A">
        <w:trPr>
          <w:trHeight w:val="51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E83F4B" w:rsidTr="0083557A">
        <w:trPr>
          <w:trHeight w:val="778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E83F4B" w:rsidTr="0083557A">
        <w:trPr>
          <w:trHeight w:val="259"/>
        </w:trPr>
        <w:tc>
          <w:tcPr>
            <w:tcW w:w="2248" w:type="pct"/>
          </w:tcPr>
          <w:p w:rsidR="00E83F4B" w:rsidRDefault="00E83F4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288" w:type="pct"/>
          </w:tcPr>
          <w:p w:rsidR="00E83F4B" w:rsidRDefault="00E83F4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58" w:type="pct"/>
          </w:tcPr>
          <w:p w:rsidR="00E83F4B" w:rsidRDefault="00E83F4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11" w:type="pct"/>
          </w:tcPr>
          <w:p w:rsidR="00E83F4B" w:rsidRDefault="00E83F4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E83F4B" w:rsidRDefault="00E83F4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E83F4B" w:rsidRDefault="00E83F4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E83F4B" w:rsidRDefault="00E83F4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4391,8</w:t>
            </w:r>
          </w:p>
        </w:tc>
      </w:tr>
    </w:tbl>
    <w:p w:rsidR="00E83F4B" w:rsidRDefault="00E83F4B"/>
    <w:sectPr w:rsidR="00E83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27"/>
    <w:rsid w:val="00254359"/>
    <w:rsid w:val="002E7B07"/>
    <w:rsid w:val="00364E3E"/>
    <w:rsid w:val="004E1542"/>
    <w:rsid w:val="00502A27"/>
    <w:rsid w:val="006019AD"/>
    <w:rsid w:val="0083557A"/>
    <w:rsid w:val="00920279"/>
    <w:rsid w:val="00A37E1D"/>
    <w:rsid w:val="00CA24C8"/>
    <w:rsid w:val="00D33AF6"/>
    <w:rsid w:val="00E1386B"/>
    <w:rsid w:val="00E83F4B"/>
    <w:rsid w:val="00F16D47"/>
    <w:rsid w:val="00F3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34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F34B3E"/>
    <w:pPr>
      <w:ind w:right="-426"/>
      <w:jc w:val="center"/>
    </w:pPr>
    <w:rPr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34B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F34B3E"/>
    <w:pPr>
      <w:ind w:right="-426"/>
      <w:jc w:val="center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6084</Words>
  <Characters>34684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2014-09-30T03:07:00Z</dcterms:created>
  <dcterms:modified xsi:type="dcterms:W3CDTF">2014-09-30T05:08:00Z</dcterms:modified>
</cp:coreProperties>
</file>